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1" w:rsidRDefault="00FE16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16B1" w:rsidRDefault="00FE16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16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6B1" w:rsidRDefault="00FE16B1">
            <w:pPr>
              <w:pStyle w:val="ConsPlusNormal"/>
            </w:pPr>
            <w:r>
              <w:t>09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6B1" w:rsidRDefault="00FE16B1">
            <w:pPr>
              <w:pStyle w:val="ConsPlusNormal"/>
              <w:jc w:val="right"/>
            </w:pPr>
            <w:r>
              <w:t>N 80-ЗРХ</w:t>
            </w:r>
          </w:p>
        </w:tc>
      </w:tr>
    </w:tbl>
    <w:p w:rsidR="00FE16B1" w:rsidRDefault="00FE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  <w:outlineLvl w:val="0"/>
      </w:pPr>
      <w:r>
        <w:t>ЗАКОН</w:t>
      </w:r>
    </w:p>
    <w:p w:rsidR="00FE16B1" w:rsidRDefault="00FE16B1">
      <w:pPr>
        <w:pStyle w:val="ConsPlusTitle"/>
        <w:jc w:val="center"/>
      </w:pPr>
      <w:r>
        <w:t>РЕСПУБЛИКИ ХАКАСИЯ</w:t>
      </w:r>
    </w:p>
    <w:p w:rsidR="00FE16B1" w:rsidRDefault="00FE16B1">
      <w:pPr>
        <w:pStyle w:val="ConsPlusTitle"/>
        <w:jc w:val="center"/>
      </w:pPr>
    </w:p>
    <w:p w:rsidR="00FE16B1" w:rsidRDefault="00FE16B1">
      <w:pPr>
        <w:pStyle w:val="ConsPlusTitle"/>
        <w:jc w:val="center"/>
      </w:pPr>
      <w:r>
        <w:t>О БЮДЖЕТЕ ТЕРРИТОРИАЛЬНОГО ФОНДА ОБЯЗАТЕЛЬНОГО</w:t>
      </w:r>
    </w:p>
    <w:p w:rsidR="00FE16B1" w:rsidRDefault="00FE16B1">
      <w:pPr>
        <w:pStyle w:val="ConsPlusTitle"/>
        <w:jc w:val="center"/>
      </w:pPr>
      <w:r>
        <w:t>МЕДИЦИНСКОГО СТРАХОВАНИЯ РЕСПУБЛИКИ ХАКАСИЯ</w:t>
      </w:r>
    </w:p>
    <w:p w:rsidR="00FE16B1" w:rsidRDefault="00FE16B1">
      <w:pPr>
        <w:pStyle w:val="ConsPlusTitle"/>
        <w:jc w:val="center"/>
      </w:pPr>
      <w:r>
        <w:t>НА 2021 ГОД 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</w:pPr>
      <w:proofErr w:type="gramStart"/>
      <w:r>
        <w:t>Принят</w:t>
      </w:r>
      <w:proofErr w:type="gramEnd"/>
    </w:p>
    <w:p w:rsidR="00FE16B1" w:rsidRDefault="00FE16B1">
      <w:pPr>
        <w:pStyle w:val="ConsPlusNormal"/>
        <w:jc w:val="right"/>
      </w:pPr>
      <w:r>
        <w:t>Верховным Советом</w:t>
      </w:r>
    </w:p>
    <w:p w:rsidR="00FE16B1" w:rsidRDefault="00FE16B1">
      <w:pPr>
        <w:pStyle w:val="ConsPlusNormal"/>
        <w:jc w:val="right"/>
      </w:pPr>
      <w:r>
        <w:t>Республики Хакасия</w:t>
      </w:r>
    </w:p>
    <w:p w:rsidR="00FE16B1" w:rsidRDefault="00FE16B1">
      <w:pPr>
        <w:pStyle w:val="ConsPlusNormal"/>
        <w:jc w:val="right"/>
      </w:pPr>
      <w:r>
        <w:t>25 ноября 2020 года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Хакасия на 2021 год и на плановый период 2022 и 2023 годов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Хакасия (далее - Фонд) на 2021 год:</w:t>
      </w:r>
    </w:p>
    <w:p w:rsidR="00FE16B1" w:rsidRDefault="00FE16B1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в сумме 10432136,8 тыс. рублей, в том числе за счет межбюджетных трансфертов, получаемых из бюджета Федерального фонда обязательного медицинского страхования в сумме 10094896,8 тыс. рублей, из бюджетов территориальных фондов обязательного медицинского страхования других субъектов Российской Федерации в сумме 292240,0 тыс. рублей;</w:t>
      </w:r>
      <w:proofErr w:type="gramEnd"/>
    </w:p>
    <w:p w:rsidR="00FE16B1" w:rsidRDefault="00FE16B1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10457678,2 тыс. рублей;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3) предельный объем дефицита бюджета Фонда в сумме 25541,4 тыс. рублей.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2022 и 2023 годов: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Фонда: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а) на 2022 год в сумме 10875915,8 тыс. рублей, в том числе за счет межбюджетных трансфертов, получаемых из бюджета Федерального фонда обязательного медицинского страхования в сумме 10571985,8 тыс. рублей, из бюджетов территориальных фондов обязательного медицинского страхования других субъектов Российской Федерации в сумме 303930,0 тыс. рублей;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б) на 2023 год в сумме 11484569,1 тыс. рублей, в том числе за счет межбюджетных трансфертов, получаемых из бюджета Федерального фонда обязательного медицинского страхования в сумме 11168482,1 тыс. рублей, из бюджетов территориальных фондов обязательного медицинского страхования других субъектов Российской Федерации в сумме 316087,0 тыс. рублей;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2) общий объем расходов бюджета Фонда на 2022 год в сумме 10875915,8 тыс. рублей, на 2023 год в сумме 11484569,1 тыс. рублей.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3. Установить, что источником внутреннего финансирования дефицита бюджета Фонда в </w:t>
      </w:r>
      <w:r>
        <w:lastRenderedPageBreak/>
        <w:t>2021 году является изменение остатков средств на счетах по учету средств бюджета Фонда по состоянию на 01 января 2021 года.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 xml:space="preserve">Статья 2. Главные администраторы доходов бюджета Фонда и главные администраторы </w:t>
      </w:r>
      <w:proofErr w:type="gramStart"/>
      <w:r>
        <w:t>источников внутреннего финансирования дефицита бюджета Фонда</w:t>
      </w:r>
      <w:proofErr w:type="gramEnd"/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 xml:space="preserve">1. Утвердить </w:t>
      </w:r>
      <w:hyperlink w:anchor="P103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согласно приложению 1 к настоящему Закону.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6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внутреннего финансирования дефицита бюджета Фонда</w:t>
      </w:r>
      <w:proofErr w:type="gramEnd"/>
      <w:r>
        <w:t xml:space="preserve"> согласно приложению 2 к настоящему Закону.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3. Доходы бюджета Фонда на 2021 год и на плановый период 2022 и 2023 годов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Установить, что доходы бюджета Фонда формируются за счет субвенций из бюджета Федерального фонда обязательного медицинского страхования и иных поступлений: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1) на 2021 год - согласно </w:t>
      </w:r>
      <w:hyperlink w:anchor="P279" w:history="1">
        <w:r>
          <w:rPr>
            <w:color w:val="0000FF"/>
          </w:rPr>
          <w:t>приложению 3</w:t>
        </w:r>
      </w:hyperlink>
      <w:r>
        <w:t xml:space="preserve"> к настоящему Закону;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- согласно </w:t>
      </w:r>
      <w:hyperlink w:anchor="P334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 на 2021 год и на плановый период 2022 и 2023 годов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Утвердить распределение бюджетных ассигнований бюджета Фонда по разделам и подразделам, целевым статьям и видам расходов классификации расходов бюджета: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1) на 2021 год - согласно </w:t>
      </w:r>
      <w:hyperlink w:anchor="P386" w:history="1">
        <w:r>
          <w:rPr>
            <w:color w:val="0000FF"/>
          </w:rPr>
          <w:t>приложению 5</w:t>
        </w:r>
      </w:hyperlink>
      <w:r>
        <w:t xml:space="preserve"> к настоящему Закону;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- согласно </w:t>
      </w:r>
      <w:hyperlink w:anchor="P617" w:history="1">
        <w:r>
          <w:rPr>
            <w:color w:val="0000FF"/>
          </w:rPr>
          <w:t>приложению 6</w:t>
        </w:r>
      </w:hyperlink>
      <w:r>
        <w:t xml:space="preserve"> к настоящему Закону.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5. Источники внутреннего финансирования дефицита бюджета Фонда на 2021 год и на плановый период 2022 и 2023 годов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Утвердить источники внутреннего финансирования дефицита бюджета Фонда: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1) на 2021 год - согласно </w:t>
      </w:r>
      <w:hyperlink w:anchor="P855" w:history="1">
        <w:r>
          <w:rPr>
            <w:color w:val="0000FF"/>
          </w:rPr>
          <w:t>приложению 7</w:t>
        </w:r>
      </w:hyperlink>
      <w:r>
        <w:t xml:space="preserve"> к настоящему Закону;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- согласно </w:t>
      </w:r>
      <w:hyperlink w:anchor="P907" w:history="1">
        <w:r>
          <w:rPr>
            <w:color w:val="0000FF"/>
          </w:rPr>
          <w:t>приложению 8</w:t>
        </w:r>
      </w:hyperlink>
      <w:r>
        <w:t xml:space="preserve"> к настоящему Закону.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6. Межбюджетные трансферты, получаемые из других бюджетов бюджетной системы Российской Федерации в 2021 году и в плановом периоде 2022 и 2023 годов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1. Утвердить распределение межбюджетных трансфертов, получаемых из бюджета Федерального фонда обязательного медицинского страхования и бюджетов территориальных фондов обязательного медицинского страхования других субъектов Российской Федерации: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1) в 2021 году - согласно </w:t>
      </w:r>
      <w:hyperlink w:anchor="P976" w:history="1">
        <w:r>
          <w:rPr>
            <w:color w:val="0000FF"/>
          </w:rPr>
          <w:t>приложению 9</w:t>
        </w:r>
      </w:hyperlink>
      <w:r>
        <w:t xml:space="preserve"> к настоящему Закону;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2) в плановом периоде 2022 и 2023 годов - согласно </w:t>
      </w:r>
      <w:hyperlink w:anchor="P1014" w:history="1">
        <w:r>
          <w:rPr>
            <w:color w:val="0000FF"/>
          </w:rPr>
          <w:t>приложению 10</w:t>
        </w:r>
      </w:hyperlink>
      <w:r>
        <w:t xml:space="preserve"> к настоящему Закону.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2.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2021 году в сумме 10094896,8 тыс. рублей, направляются на финансовое обеспечение организации обязательного медицинского страхования.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страхования других субъектов Российской Федерации в 2021 году в сумме 292240,0 тыс. рублей, направляются на финансовое обеспечение организации обязательного медицинского страхования.</w:t>
      </w:r>
      <w:proofErr w:type="gramEnd"/>
    </w:p>
    <w:p w:rsidR="00FE16B1" w:rsidRDefault="00FE16B1">
      <w:pPr>
        <w:pStyle w:val="ConsPlusNormal"/>
        <w:spacing w:before="220"/>
        <w:ind w:firstLine="540"/>
        <w:jc w:val="both"/>
      </w:pPr>
      <w:r>
        <w:t>4.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плановом периоде 2022 и 2023 годов в сумме 10571985,8 тыс. рублей и 11168482,1 тыс. рублей соответственно, направляются на финансовое обеспечение организации обязательного медицинского страхования.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страхования других субъектов Российской Федерации в плановом периоде 2022 и 2023 годов в сумме 303930,0 тыс. рублей и 316087,0 тыс. рублей соответственно, направляются на финансовое обеспечение организации обязательного медицинского страхования.</w:t>
      </w:r>
      <w:proofErr w:type="gramEnd"/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7. Нормированный страховой запас финансовых средств Фонда на 2021 год и на плановый период 2022 и 2023 годов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1. Утвердить нормированный страховой запас финансовых средств Фонда на 2021 год в размере до 1204023,0 тыс. рублей, на 2022 год в размере до 1184929,0 тыс. рублей, на 2023 год в размере до 1246794,0 тыс. рублей.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 xml:space="preserve">2. Средства нормированного страхового запаса Фонда направляются </w:t>
      </w:r>
      <w:proofErr w:type="gramStart"/>
      <w:r>
        <w:t>на</w:t>
      </w:r>
      <w:proofErr w:type="gramEnd"/>
      <w:r>
        <w:t>: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1) дополнительное финансовое обеспечение реализации территориальных программ обязательного медицинского страхования;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2)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4) софинансирование расходов медицинских организаций на оплату труда врачей и среднего медицинского персонала;</w:t>
      </w:r>
    </w:p>
    <w:p w:rsidR="00FE16B1" w:rsidRDefault="00FE16B1">
      <w:pPr>
        <w:pStyle w:val="ConsPlusNormal"/>
        <w:spacing w:before="220"/>
        <w:ind w:firstLine="540"/>
        <w:jc w:val="both"/>
      </w:pPr>
      <w:r>
        <w:t>5)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8. Норматив расходов на ведение дела по обязательному медицинскому страхованию для страховых медицинских организаций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в размере одного процента от суммы средств, поступивших в страховые медицинские организации по дифференцированным подушевым нормативам.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9. Особенности исполнения бюджета Фонда в 2021 году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proofErr w:type="gramStart"/>
      <w:r>
        <w:t>Установить, что остатки средств бюджета Фонда по состоянию на 01 января 2021 года, образовавшиеся в связи с неполным использованием средств нормированного страхового запаса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2021 году на указанные цели с соответствующим внесением изменений в сводную</w:t>
      </w:r>
      <w:proofErr w:type="gramEnd"/>
      <w:r>
        <w:t xml:space="preserve"> бюджетную роспись бюджета Фонда.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ind w:firstLine="540"/>
        <w:jc w:val="both"/>
      </w:pPr>
      <w:r>
        <w:t>Настоящий Закон вступает в силу с 01 января 2021 года.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</w:pPr>
      <w:r>
        <w:t>Глава Республики Хакасия -</w:t>
      </w:r>
    </w:p>
    <w:p w:rsidR="00FE16B1" w:rsidRDefault="00FE16B1">
      <w:pPr>
        <w:pStyle w:val="ConsPlusNormal"/>
        <w:jc w:val="right"/>
      </w:pPr>
      <w:r>
        <w:t>Председатель Правительства</w:t>
      </w:r>
    </w:p>
    <w:p w:rsidR="00FE16B1" w:rsidRDefault="00FE16B1">
      <w:pPr>
        <w:pStyle w:val="ConsPlusNormal"/>
        <w:jc w:val="right"/>
      </w:pPr>
      <w:r>
        <w:t>Республики Хакасия</w:t>
      </w:r>
    </w:p>
    <w:p w:rsidR="00FE16B1" w:rsidRDefault="00FE16B1">
      <w:pPr>
        <w:pStyle w:val="ConsPlusNormal"/>
        <w:jc w:val="right"/>
      </w:pPr>
      <w:r>
        <w:t>В.О.</w:t>
      </w:r>
      <w:proofErr w:type="gramStart"/>
      <w:r>
        <w:t>КОНОВАЛОВ</w:t>
      </w:r>
      <w:proofErr w:type="gramEnd"/>
    </w:p>
    <w:p w:rsidR="00FE16B1" w:rsidRDefault="00FE16B1">
      <w:pPr>
        <w:pStyle w:val="ConsPlusNormal"/>
      </w:pPr>
      <w:r>
        <w:t>г. Абакан</w:t>
      </w:r>
    </w:p>
    <w:p w:rsidR="00FE16B1" w:rsidRDefault="00FE16B1">
      <w:pPr>
        <w:pStyle w:val="ConsPlusNormal"/>
        <w:spacing w:before="220"/>
      </w:pPr>
      <w:r>
        <w:t>09 декабря 2020 года</w:t>
      </w:r>
    </w:p>
    <w:p w:rsidR="00FE16B1" w:rsidRDefault="00FE16B1">
      <w:pPr>
        <w:pStyle w:val="ConsPlusNormal"/>
        <w:spacing w:before="220"/>
      </w:pPr>
      <w:r>
        <w:t>N 80-ЗРХ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1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0" w:name="P103"/>
      <w:bookmarkEnd w:id="0"/>
      <w:r>
        <w:t>ПЕРЕЧЕНЬ</w:t>
      </w:r>
    </w:p>
    <w:p w:rsidR="00FE16B1" w:rsidRDefault="00FE16B1">
      <w:pPr>
        <w:pStyle w:val="ConsPlusTitle"/>
        <w:jc w:val="center"/>
      </w:pPr>
      <w:r>
        <w:t>ГЛАВНЫХ АДМИНИСТРАТОРОВ ДОХОДОВ БЮДЖЕТА</w:t>
      </w:r>
    </w:p>
    <w:p w:rsidR="00FE16B1" w:rsidRDefault="00FE16B1">
      <w:pPr>
        <w:pStyle w:val="ConsPlusTitle"/>
        <w:jc w:val="center"/>
      </w:pPr>
      <w:r>
        <w:t>ТЕРРИТОРИАЛЬНОГО ФОНДА ОБЯЗАТЕЛЬНОГО МЕДИЦИНСКОГО</w:t>
      </w:r>
    </w:p>
    <w:p w:rsidR="00FE16B1" w:rsidRDefault="00FE16B1">
      <w:pPr>
        <w:pStyle w:val="ConsPlusTitle"/>
        <w:jc w:val="center"/>
      </w:pPr>
      <w:r>
        <w:t>СТРАХОВАНИЯ РЕСПУБЛИКИ ХАКАСИЯ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778"/>
        <w:gridCol w:w="4819"/>
      </w:tblGrid>
      <w:tr w:rsidR="00FE16B1">
        <w:tc>
          <w:tcPr>
            <w:tcW w:w="4252" w:type="dxa"/>
            <w:gridSpan w:val="2"/>
          </w:tcPr>
          <w:p w:rsidR="00FE16B1" w:rsidRDefault="00FE16B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Наименование</w:t>
            </w:r>
          </w:p>
          <w:p w:rsidR="00FE16B1" w:rsidRDefault="00FE16B1">
            <w:pPr>
              <w:pStyle w:val="ConsPlusNormal"/>
              <w:jc w:val="center"/>
            </w:pPr>
            <w:r>
              <w:t>главного администратора доходов бюджета территориального фонда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</w:t>
            </w:r>
          </w:p>
        </w:tc>
        <w:tc>
          <w:tcPr>
            <w:tcW w:w="4819" w:type="dxa"/>
            <w:vMerge/>
          </w:tcPr>
          <w:p w:rsidR="00FE16B1" w:rsidRDefault="00FE16B1"/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  <w:jc w:val="center"/>
            </w:pPr>
            <w:r>
              <w:t>3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1 11 02072 09 0000 120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1 11 05039 09 0000 120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1 11 09049 09 0000 120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1 13 01999 09 0000 130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1 13 02069 09 0000 130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1 13 02999 09 0000 130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1 14 02090 09 0000 410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1 14 02090 09 0000 440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1 14 04090 09 0000 420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1 16 01230 09 0000 140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территориальных фондов </w:t>
            </w:r>
            <w:r>
              <w:lastRenderedPageBreak/>
              <w:t>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1 16 07010 09 0000 140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1 16 07090 09 0000 140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1 16 10058 09 0000 140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1 16 10078 09 0000 140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1 16 10100 09 0000 140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1 16 10117 09 0000 140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1 16 10118 09 0000 140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</w:t>
            </w:r>
            <w:r>
              <w:lastRenderedPageBreak/>
              <w:t>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1 16 10119 09 0000 140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1 16 10127 01 0000 140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1 17 01090 09 0000 180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1 17 06040 09 0000 180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1 18 02900 09 0000 150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2 02 55093 09 0000 150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2 02 55257 09 0000 150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2 02 55258 09 0000 150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</w:t>
            </w:r>
            <w:r>
              <w:lastRenderedPageBreak/>
              <w:t>диспансеризации и профилактических медицинских осмотров населения</w:t>
            </w:r>
            <w:proofErr w:type="gramEnd"/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2 02 55841 09 0000 150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2 02 59999 09 0000 150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2 04 09099 09 0000 150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2 08 09000 09 0000 150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2 18 51360 09 0000 150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2 18 73000 09 0000 150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2 19 50930 09 0000 150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</w:t>
            </w:r>
            <w:r>
              <w:lastRenderedPageBreak/>
              <w:t>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2 19 51360 09 0000 150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2 19 70000 09 0000 150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FE16B1">
        <w:tc>
          <w:tcPr>
            <w:tcW w:w="1474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2 19 73000 09 0000 150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2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1" w:name="P236"/>
      <w:bookmarkEnd w:id="1"/>
      <w:r>
        <w:t>ПЕРЕЧЕНЬ</w:t>
      </w:r>
    </w:p>
    <w:p w:rsidR="00FE16B1" w:rsidRDefault="00FE16B1">
      <w:pPr>
        <w:pStyle w:val="ConsPlusTitle"/>
        <w:jc w:val="center"/>
      </w:pPr>
      <w:r>
        <w:t xml:space="preserve">ГЛАВНЫХ АДМИНИСТРАТОРОВ ИСТОЧНИКОВ </w:t>
      </w:r>
      <w:proofErr w:type="gramStart"/>
      <w:r>
        <w:t>ВНУТРЕННЕГО</w:t>
      </w:r>
      <w:proofErr w:type="gramEnd"/>
    </w:p>
    <w:p w:rsidR="00FE16B1" w:rsidRDefault="00FE16B1">
      <w:pPr>
        <w:pStyle w:val="ConsPlusTitle"/>
        <w:jc w:val="center"/>
      </w:pPr>
      <w:r>
        <w:t>ФИНАНСИРОВАНИЯ ДЕФИЦИТА БЮДЖЕТА ТЕРРИТОРИАЛЬНОГО ФОНДА</w:t>
      </w:r>
    </w:p>
    <w:p w:rsidR="00FE16B1" w:rsidRDefault="00FE16B1">
      <w:pPr>
        <w:pStyle w:val="ConsPlusTitle"/>
        <w:jc w:val="center"/>
      </w:pPr>
      <w:r>
        <w:t>ОБЯЗАТЕЛЬНОГО МЕДИЦИНСКОГО СТРАХОВАНИЯ</w:t>
      </w:r>
    </w:p>
    <w:p w:rsidR="00FE16B1" w:rsidRDefault="00FE16B1">
      <w:pPr>
        <w:pStyle w:val="ConsPlusTitle"/>
        <w:jc w:val="center"/>
      </w:pPr>
      <w:r>
        <w:t>РЕСПУБЛИКИ ХАКАСИЯ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4819"/>
      </w:tblGrid>
      <w:tr w:rsidR="00FE16B1">
        <w:tc>
          <w:tcPr>
            <w:tcW w:w="4252" w:type="dxa"/>
            <w:gridSpan w:val="2"/>
          </w:tcPr>
          <w:p w:rsidR="00FE16B1" w:rsidRDefault="00FE16B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t>ведомства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  <w:jc w:val="center"/>
            </w:pPr>
            <w:r>
              <w:t>группы, подгруппы, статьи и вида источников</w:t>
            </w:r>
          </w:p>
        </w:tc>
        <w:tc>
          <w:tcPr>
            <w:tcW w:w="4819" w:type="dxa"/>
            <w:vMerge/>
          </w:tcPr>
          <w:p w:rsidR="00FE16B1" w:rsidRDefault="00FE16B1"/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</w:pP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01 05 02 00 00 0000 500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Увеличение прочих остатков средств бюджетов</w:t>
            </w:r>
          </w:p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01 05 02 01 00 0000 510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01 05 02 01 09 0000 510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01 05 02 00 00 0000 600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Уменьшение прочих остатков средств бюджетов</w:t>
            </w:r>
          </w:p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01 05 02 01 00 0000 610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</w:tr>
      <w:tr w:rsidR="00FE16B1">
        <w:tc>
          <w:tcPr>
            <w:tcW w:w="1417" w:type="dxa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01 05 02 01 09 0000 610</w:t>
            </w:r>
          </w:p>
        </w:tc>
        <w:tc>
          <w:tcPr>
            <w:tcW w:w="4819" w:type="dxa"/>
          </w:tcPr>
          <w:p w:rsidR="00FE16B1" w:rsidRDefault="00FE16B1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3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2" w:name="P279"/>
      <w:bookmarkEnd w:id="2"/>
      <w:r>
        <w:t>ДОХОДЫ</w:t>
      </w:r>
    </w:p>
    <w:p w:rsidR="00FE16B1" w:rsidRDefault="00FE16B1">
      <w:pPr>
        <w:pStyle w:val="ConsPlusTitle"/>
        <w:jc w:val="center"/>
      </w:pPr>
      <w:r>
        <w:t>БЮДЖЕТА ТЕРРИТОРИАЛЬНОГО ФОНДА ОБЯЗАТЕЛЬНОГО</w:t>
      </w:r>
    </w:p>
    <w:p w:rsidR="00FE16B1" w:rsidRDefault="00FE16B1">
      <w:pPr>
        <w:pStyle w:val="ConsPlusTitle"/>
        <w:jc w:val="center"/>
      </w:pPr>
      <w:r>
        <w:t>МЕДИЦИНСКОГО СТРАХОВАНИЯ РЕСПУБЛИКИ ХАКАСИЯ</w:t>
      </w:r>
    </w:p>
    <w:p w:rsidR="00FE16B1" w:rsidRDefault="00FE16B1">
      <w:pPr>
        <w:pStyle w:val="ConsPlusTitle"/>
        <w:jc w:val="center"/>
      </w:pPr>
      <w:r>
        <w:t>НА 2021 ГОД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855"/>
        <w:gridCol w:w="1901"/>
      </w:tblGrid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Код</w:t>
            </w:r>
          </w:p>
          <w:p w:rsidR="00FE16B1" w:rsidRDefault="00FE16B1">
            <w:pPr>
              <w:pStyle w:val="ConsPlusNormal"/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901" w:type="dxa"/>
          </w:tcPr>
          <w:p w:rsidR="00FE16B1" w:rsidRDefault="00FE16B1">
            <w:pPr>
              <w:pStyle w:val="ConsPlusNormal"/>
              <w:jc w:val="center"/>
            </w:pPr>
            <w:r>
              <w:t>Сумма</w:t>
            </w:r>
          </w:p>
          <w:p w:rsidR="00FE16B1" w:rsidRDefault="00FE16B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45000,0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000 1 17 00000 00 0000 000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45000,0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000 1 17 06000 00 0000 180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45000,0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395 1 17 06040 09 0000 180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45000,0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10387136,8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 xml:space="preserve">Безвозмездные поступления от других </w:t>
            </w:r>
            <w:r>
              <w:lastRenderedPageBreak/>
              <w:t>бюджетов бюджетной системы Российской Федерации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10387136,8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000 2 02 50000 00 0000 150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10387136,8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10094896,8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292240,0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292240,0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</w:pPr>
          </w:p>
        </w:tc>
        <w:tc>
          <w:tcPr>
            <w:tcW w:w="3855" w:type="dxa"/>
          </w:tcPr>
          <w:p w:rsidR="00FE16B1" w:rsidRDefault="00FE16B1">
            <w:pPr>
              <w:pStyle w:val="ConsPlusNormal"/>
            </w:pPr>
            <w:r>
              <w:t>Доходы</w:t>
            </w:r>
          </w:p>
        </w:tc>
        <w:tc>
          <w:tcPr>
            <w:tcW w:w="190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10432136,8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4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3" w:name="P334"/>
      <w:bookmarkEnd w:id="3"/>
      <w:r>
        <w:t>ДОХОДЫ</w:t>
      </w:r>
    </w:p>
    <w:p w:rsidR="00FE16B1" w:rsidRDefault="00FE16B1">
      <w:pPr>
        <w:pStyle w:val="ConsPlusTitle"/>
        <w:jc w:val="center"/>
      </w:pPr>
      <w:r>
        <w:t>БЮДЖЕТА ТЕРРИТОРИАЛЬНОГО ФОНДА ОБЯЗАТЕЛЬНОГО</w:t>
      </w:r>
    </w:p>
    <w:p w:rsidR="00FE16B1" w:rsidRDefault="00FE16B1">
      <w:pPr>
        <w:pStyle w:val="ConsPlusTitle"/>
        <w:jc w:val="center"/>
      </w:pPr>
      <w:r>
        <w:t>МЕДИЦИНСКОГО СТРАХОВАНИЯ РЕСПУБЛИКИ ХАКАСИЯ</w:t>
      </w:r>
    </w:p>
    <w:p w:rsidR="00FE16B1" w:rsidRDefault="00FE16B1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608"/>
        <w:gridCol w:w="1595"/>
        <w:gridCol w:w="1580"/>
      </w:tblGrid>
      <w:tr w:rsidR="00FE16B1">
        <w:tc>
          <w:tcPr>
            <w:tcW w:w="3288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Код</w:t>
            </w:r>
          </w:p>
          <w:p w:rsidR="00FE16B1" w:rsidRDefault="00FE16B1">
            <w:pPr>
              <w:pStyle w:val="ConsPlusNormal"/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2608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3175" w:type="dxa"/>
            <w:gridSpan w:val="2"/>
          </w:tcPr>
          <w:p w:rsidR="00FE16B1" w:rsidRDefault="00FE16B1">
            <w:pPr>
              <w:pStyle w:val="ConsPlusNormal"/>
              <w:jc w:val="center"/>
            </w:pPr>
            <w:r>
              <w:t>Плановый период</w:t>
            </w:r>
          </w:p>
          <w:p w:rsidR="00FE16B1" w:rsidRDefault="00FE16B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E16B1">
        <w:tc>
          <w:tcPr>
            <w:tcW w:w="3288" w:type="dxa"/>
            <w:vMerge/>
          </w:tcPr>
          <w:p w:rsidR="00FE16B1" w:rsidRDefault="00FE16B1"/>
        </w:tc>
        <w:tc>
          <w:tcPr>
            <w:tcW w:w="2608" w:type="dxa"/>
            <w:vMerge/>
          </w:tcPr>
          <w:p w:rsidR="00FE16B1" w:rsidRDefault="00FE16B1"/>
        </w:tc>
        <w:tc>
          <w:tcPr>
            <w:tcW w:w="1595" w:type="dxa"/>
          </w:tcPr>
          <w:p w:rsidR="00FE16B1" w:rsidRDefault="00FE16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0" w:type="dxa"/>
          </w:tcPr>
          <w:p w:rsidR="00FE16B1" w:rsidRDefault="00FE16B1">
            <w:pPr>
              <w:pStyle w:val="ConsPlusNormal"/>
              <w:jc w:val="center"/>
            </w:pPr>
            <w:r>
              <w:t>2023 год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2608" w:type="dxa"/>
          </w:tcPr>
          <w:p w:rsidR="00FE16B1" w:rsidRDefault="00FE16B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58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000 2 02 00000 00 0000 000</w:t>
            </w:r>
          </w:p>
        </w:tc>
        <w:tc>
          <w:tcPr>
            <w:tcW w:w="2608" w:type="dxa"/>
          </w:tcPr>
          <w:p w:rsidR="00FE16B1" w:rsidRDefault="00FE16B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58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2608" w:type="dxa"/>
          </w:tcPr>
          <w:p w:rsidR="00FE16B1" w:rsidRDefault="00FE16B1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58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2608" w:type="dxa"/>
          </w:tcPr>
          <w:p w:rsidR="00FE16B1" w:rsidRDefault="00FE16B1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10571985,8</w:t>
            </w:r>
          </w:p>
        </w:tc>
        <w:tc>
          <w:tcPr>
            <w:tcW w:w="158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11168482,1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2608" w:type="dxa"/>
          </w:tcPr>
          <w:p w:rsidR="00FE16B1" w:rsidRDefault="00FE16B1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303930,0</w:t>
            </w:r>
          </w:p>
        </w:tc>
        <w:tc>
          <w:tcPr>
            <w:tcW w:w="158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316087,0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2608" w:type="dxa"/>
          </w:tcPr>
          <w:p w:rsidR="00FE16B1" w:rsidRDefault="00FE16B1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303930,0</w:t>
            </w:r>
          </w:p>
        </w:tc>
        <w:tc>
          <w:tcPr>
            <w:tcW w:w="158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316087,0</w:t>
            </w:r>
          </w:p>
        </w:tc>
      </w:tr>
      <w:tr w:rsidR="00FE16B1">
        <w:tc>
          <w:tcPr>
            <w:tcW w:w="3288" w:type="dxa"/>
          </w:tcPr>
          <w:p w:rsidR="00FE16B1" w:rsidRDefault="00FE16B1">
            <w:pPr>
              <w:pStyle w:val="ConsPlusNormal"/>
            </w:pPr>
          </w:p>
        </w:tc>
        <w:tc>
          <w:tcPr>
            <w:tcW w:w="2608" w:type="dxa"/>
          </w:tcPr>
          <w:p w:rsidR="00FE16B1" w:rsidRDefault="00FE16B1">
            <w:pPr>
              <w:pStyle w:val="ConsPlusNormal"/>
            </w:pPr>
            <w:r>
              <w:t>Доходы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58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5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4" w:name="P386"/>
      <w:bookmarkEnd w:id="4"/>
      <w:r>
        <w:t>РАСПРЕДЕЛЕНИЕ</w:t>
      </w:r>
    </w:p>
    <w:p w:rsidR="00FE16B1" w:rsidRDefault="00FE16B1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FE16B1" w:rsidRDefault="00FE16B1">
      <w:pPr>
        <w:pStyle w:val="ConsPlusTitle"/>
        <w:jc w:val="center"/>
      </w:pPr>
      <w:r>
        <w:lastRenderedPageBreak/>
        <w:t>ОБЯЗАТЕЛЬНОГО МЕДИЦИНСКОГО СТРАХОВАНИЯ</w:t>
      </w:r>
    </w:p>
    <w:p w:rsidR="00FE16B1" w:rsidRDefault="00FE16B1">
      <w:pPr>
        <w:pStyle w:val="ConsPlusTitle"/>
        <w:jc w:val="center"/>
      </w:pPr>
      <w:r>
        <w:t>РЕСПУБЛИКИ ХАКАСИЯ НА 2021 ГОД ПО РАЗДЕЛАМ И</w:t>
      </w:r>
    </w:p>
    <w:p w:rsidR="00FE16B1" w:rsidRDefault="00FE16B1">
      <w:pPr>
        <w:pStyle w:val="ConsPlusTitle"/>
        <w:jc w:val="center"/>
      </w:pPr>
      <w:r>
        <w:t>ПОДРАЗДЕЛАМ, ЦЕЛЕВЫМ СТАТЬЯМ И ВИДАМ РАСХОДОВ</w:t>
      </w:r>
    </w:p>
    <w:p w:rsidR="00FE16B1" w:rsidRDefault="00FE16B1">
      <w:pPr>
        <w:pStyle w:val="ConsPlusTitle"/>
        <w:jc w:val="center"/>
      </w:pPr>
      <w:r>
        <w:t>КЛАССИФИКАЦИИ РАСХОДОВ БЮДЖЕТА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594"/>
        <w:gridCol w:w="724"/>
        <w:gridCol w:w="1814"/>
        <w:gridCol w:w="727"/>
        <w:gridCol w:w="1591"/>
      </w:tblGrid>
      <w:tr w:rsidR="00FE16B1">
        <w:tc>
          <w:tcPr>
            <w:tcW w:w="2835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596" w:type="dxa"/>
            <w:gridSpan w:val="5"/>
          </w:tcPr>
          <w:p w:rsidR="00FE16B1" w:rsidRDefault="00FE16B1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1591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Сумма</w:t>
            </w:r>
          </w:p>
          <w:p w:rsidR="00FE16B1" w:rsidRDefault="00FE16B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E16B1">
        <w:tc>
          <w:tcPr>
            <w:tcW w:w="2835" w:type="dxa"/>
            <w:vMerge/>
          </w:tcPr>
          <w:p w:rsidR="00FE16B1" w:rsidRDefault="00FE16B1"/>
        </w:tc>
        <w:tc>
          <w:tcPr>
            <w:tcW w:w="737" w:type="dxa"/>
          </w:tcPr>
          <w:p w:rsidR="00FE16B1" w:rsidRDefault="00FE16B1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94" w:type="dxa"/>
          </w:tcPr>
          <w:p w:rsidR="00FE16B1" w:rsidRDefault="00FE16B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24" w:type="dxa"/>
          </w:tcPr>
          <w:p w:rsidR="00FE16B1" w:rsidRDefault="00FE16B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14" w:type="dxa"/>
          </w:tcPr>
          <w:p w:rsidR="00FE16B1" w:rsidRDefault="00FE16B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7" w:type="dxa"/>
          </w:tcPr>
          <w:p w:rsidR="00FE16B1" w:rsidRDefault="00FE16B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91" w:type="dxa"/>
            <w:vMerge/>
          </w:tcPr>
          <w:p w:rsidR="00FE16B1" w:rsidRDefault="00FE16B1"/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E16B1" w:rsidRDefault="00FE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FE16B1" w:rsidRDefault="00FE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FE16B1" w:rsidRDefault="00FE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E16B1" w:rsidRDefault="00FE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FE16B1" w:rsidRDefault="00FE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1" w:type="dxa"/>
          </w:tcPr>
          <w:p w:rsidR="00FE16B1" w:rsidRDefault="00FE16B1">
            <w:pPr>
              <w:pStyle w:val="ConsPlusNormal"/>
              <w:jc w:val="center"/>
            </w:pPr>
            <w:r>
              <w:t>7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64237,3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64237,3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64237,3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органов управления Территориального фонда обязательного медицинского страхования Республики</w:t>
            </w:r>
            <w:proofErr w:type="gramEnd"/>
            <w:r>
              <w:t xml:space="preserve"> Хакасия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64237,3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(органы управления Территориального фонда обязательного медицинского страхования Республики Хакасия)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64237,3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50452,4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lastRenderedPageBreak/>
              <w:t>Расходы на выплаты персоналу государственных внебюджетных фондов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50452,4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13652,1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13652,1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132,8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36,5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96,3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10393440,9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10393440,9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10393440,9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10393440,9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70541,4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70541,4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lastRenderedPageBreak/>
              <w:t>Гранты в форме 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70541,4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Финансовое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292240,0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292240,0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292240,0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(другие вопросы в области организации обязательного медицинского страхования на территориях субъектов Российской Федерации)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10030659,5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9385859,5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9385859,5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644800,0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644800,0</w:t>
            </w:r>
          </w:p>
        </w:tc>
      </w:tr>
      <w:tr w:rsidR="00FE16B1">
        <w:tc>
          <w:tcPr>
            <w:tcW w:w="2835" w:type="dxa"/>
          </w:tcPr>
          <w:p w:rsidR="00FE16B1" w:rsidRDefault="00FE16B1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9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10457678,2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6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5" w:name="P617"/>
      <w:bookmarkEnd w:id="5"/>
      <w:r>
        <w:t>РАСПРЕДЕЛЕНИЕ</w:t>
      </w:r>
    </w:p>
    <w:p w:rsidR="00FE16B1" w:rsidRDefault="00FE16B1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FE16B1" w:rsidRDefault="00FE16B1">
      <w:pPr>
        <w:pStyle w:val="ConsPlusTitle"/>
        <w:jc w:val="center"/>
      </w:pPr>
      <w:r>
        <w:t>ОБЯЗАТЕЛЬНОГО МЕДИЦИНСКОГО СТРАХОВАНИЯ</w:t>
      </w:r>
    </w:p>
    <w:p w:rsidR="00FE16B1" w:rsidRDefault="00FE16B1">
      <w:pPr>
        <w:pStyle w:val="ConsPlusTitle"/>
        <w:jc w:val="center"/>
      </w:pPr>
      <w:r>
        <w:t>РЕСПУБЛИКИ ХАКАСИЯ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FE16B1" w:rsidRDefault="00FE16B1">
      <w:pPr>
        <w:pStyle w:val="ConsPlusTitle"/>
        <w:jc w:val="center"/>
      </w:pPr>
      <w:r>
        <w:t>ПО РАЗДЕЛАМ И ПОДРАЗДЕЛАМ, ЦЕЛЕВЫМ СТАТЬЯМ И ВИДАМ</w:t>
      </w:r>
    </w:p>
    <w:p w:rsidR="00FE16B1" w:rsidRDefault="00FE16B1">
      <w:pPr>
        <w:pStyle w:val="ConsPlusTitle"/>
        <w:jc w:val="center"/>
      </w:pPr>
      <w:r>
        <w:t>РАСХОДОВ КЛАССИФИКАЦИИ РАСХОДОВ БЮДЖЕТА</w:t>
      </w:r>
    </w:p>
    <w:p w:rsidR="00FE16B1" w:rsidRDefault="00FE16B1">
      <w:pPr>
        <w:pStyle w:val="ConsPlusNormal"/>
        <w:jc w:val="both"/>
      </w:pPr>
    </w:p>
    <w:p w:rsidR="00FE16B1" w:rsidRDefault="00FE16B1">
      <w:pPr>
        <w:sectPr w:rsidR="00FE16B1" w:rsidSect="002F5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767"/>
        <w:gridCol w:w="594"/>
        <w:gridCol w:w="590"/>
        <w:gridCol w:w="1771"/>
        <w:gridCol w:w="727"/>
        <w:gridCol w:w="1588"/>
        <w:gridCol w:w="1562"/>
      </w:tblGrid>
      <w:tr w:rsidR="00FE16B1">
        <w:tc>
          <w:tcPr>
            <w:tcW w:w="2778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4449" w:type="dxa"/>
            <w:gridSpan w:val="5"/>
          </w:tcPr>
          <w:p w:rsidR="00FE16B1" w:rsidRDefault="00FE16B1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3150" w:type="dxa"/>
            <w:gridSpan w:val="2"/>
          </w:tcPr>
          <w:p w:rsidR="00FE16B1" w:rsidRDefault="00FE16B1">
            <w:pPr>
              <w:pStyle w:val="ConsPlusNormal"/>
              <w:jc w:val="center"/>
            </w:pPr>
            <w:r>
              <w:t>Плановый период</w:t>
            </w:r>
          </w:p>
          <w:p w:rsidR="00FE16B1" w:rsidRDefault="00FE16B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E16B1">
        <w:tc>
          <w:tcPr>
            <w:tcW w:w="2778" w:type="dxa"/>
            <w:vMerge/>
          </w:tcPr>
          <w:p w:rsidR="00FE16B1" w:rsidRDefault="00FE16B1"/>
        </w:tc>
        <w:tc>
          <w:tcPr>
            <w:tcW w:w="767" w:type="dxa"/>
          </w:tcPr>
          <w:p w:rsidR="00FE16B1" w:rsidRDefault="00FE16B1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94" w:type="dxa"/>
          </w:tcPr>
          <w:p w:rsidR="00FE16B1" w:rsidRDefault="00FE16B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90" w:type="dxa"/>
          </w:tcPr>
          <w:p w:rsidR="00FE16B1" w:rsidRDefault="00FE16B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71" w:type="dxa"/>
          </w:tcPr>
          <w:p w:rsidR="00FE16B1" w:rsidRDefault="00FE16B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7" w:type="dxa"/>
          </w:tcPr>
          <w:p w:rsidR="00FE16B1" w:rsidRDefault="00FE16B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8" w:type="dxa"/>
          </w:tcPr>
          <w:p w:rsidR="00FE16B1" w:rsidRDefault="00FE16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62" w:type="dxa"/>
          </w:tcPr>
          <w:p w:rsidR="00FE16B1" w:rsidRDefault="00FE16B1">
            <w:pPr>
              <w:pStyle w:val="ConsPlusNormal"/>
              <w:jc w:val="center"/>
            </w:pPr>
            <w:r>
              <w:t>2023 год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FE16B1" w:rsidRDefault="00FE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FE16B1" w:rsidRDefault="00FE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0" w:type="dxa"/>
          </w:tcPr>
          <w:p w:rsidR="00FE16B1" w:rsidRDefault="00FE16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FE16B1" w:rsidRDefault="00FE16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FE16B1" w:rsidRDefault="00FE16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FE16B1" w:rsidRDefault="00FE16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FE16B1" w:rsidRDefault="00FE16B1">
            <w:pPr>
              <w:pStyle w:val="ConsPlusNormal"/>
              <w:jc w:val="center"/>
            </w:pPr>
            <w:r>
              <w:t>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64783,4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65351,3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64783,4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65351,3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64783,4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65351,3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органов управления Территориального фонда обязательного медицинского страхования Республики</w:t>
            </w:r>
            <w:proofErr w:type="gramEnd"/>
            <w:r>
              <w:t xml:space="preserve"> Хакасия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64783,4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65351,3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территориях субъектов Российской Федерации (органы управления </w:t>
            </w:r>
            <w:r>
              <w:lastRenderedPageBreak/>
              <w:t>Территориального фонда обязательного медицинского страхования Республики Хакасия)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64783,4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65351,3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50452,4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50452,4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50452,4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50452,4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14198,2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14766,1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14198,2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14766,1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132,8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 xml:space="preserve">Исполнение судебных </w:t>
            </w:r>
            <w:r>
              <w:lastRenderedPageBreak/>
              <w:t>актов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36,5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96,3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Здравоохранение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10811132,4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11419217,8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10811132,4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11419217,8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10811132,4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11419217,8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81 2 00 00000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10811132,4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11419217,8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Финансовое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303930,0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316087,0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303930,0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316087,0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303930,0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316087,0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(другие вопросы в области организации обязательного медицинского страхования на территориях субъектов Российской Федерации)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10507202,4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11103130,8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9836610,4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10405714,8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9836610,4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10405714,8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670592,0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697416,0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670592,0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697416,0</w:t>
            </w:r>
          </w:p>
        </w:tc>
      </w:tr>
      <w:tr w:rsidR="00FE16B1">
        <w:tc>
          <w:tcPr>
            <w:tcW w:w="2778" w:type="dxa"/>
          </w:tcPr>
          <w:p w:rsidR="00FE16B1" w:rsidRDefault="00FE16B1">
            <w:pPr>
              <w:pStyle w:val="ConsPlusNormal"/>
            </w:pPr>
            <w:r>
              <w:t>Всего расходов</w:t>
            </w:r>
          </w:p>
        </w:tc>
        <w:tc>
          <w:tcPr>
            <w:tcW w:w="76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59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590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771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727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562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</w:tbl>
    <w:p w:rsidR="00FE16B1" w:rsidRDefault="00FE16B1">
      <w:pPr>
        <w:sectPr w:rsidR="00FE16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7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6" w:name="P855"/>
      <w:bookmarkEnd w:id="6"/>
      <w:r>
        <w:t>ИСТОЧНИКИ</w:t>
      </w:r>
    </w:p>
    <w:p w:rsidR="00FE16B1" w:rsidRDefault="00FE16B1">
      <w:pPr>
        <w:pStyle w:val="ConsPlusTitle"/>
        <w:jc w:val="center"/>
      </w:pPr>
      <w:r>
        <w:t>ВНУТРЕННЕГО ФИНАНСИРОВАНИЯ ДЕФИЦИТА БЮДЖЕТА</w:t>
      </w:r>
    </w:p>
    <w:p w:rsidR="00FE16B1" w:rsidRDefault="00FE16B1">
      <w:pPr>
        <w:pStyle w:val="ConsPlusTitle"/>
        <w:jc w:val="center"/>
      </w:pPr>
      <w:r>
        <w:t>ТЕРРИТОРИАЛЬНОГО ФОНДА ОБЯЗАТЕЛЬНОГО МЕДИЦИНСКОГО</w:t>
      </w:r>
    </w:p>
    <w:p w:rsidR="00FE16B1" w:rsidRDefault="00FE16B1">
      <w:pPr>
        <w:pStyle w:val="ConsPlusTitle"/>
        <w:jc w:val="center"/>
      </w:pPr>
      <w:r>
        <w:t>СТРАХОВАНИЯ РЕСПУБЛИКИ ХАКАСИЯ НА 2021 ГОД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701"/>
        <w:gridCol w:w="2041"/>
      </w:tblGrid>
      <w:tr w:rsidR="00FE16B1">
        <w:tc>
          <w:tcPr>
            <w:tcW w:w="3231" w:type="dxa"/>
          </w:tcPr>
          <w:p w:rsidR="00FE16B1" w:rsidRDefault="00FE16B1">
            <w:pPr>
              <w:pStyle w:val="ConsPlusNormal"/>
              <w:jc w:val="center"/>
            </w:pPr>
            <w:r>
              <w:t>Код</w:t>
            </w:r>
          </w:p>
          <w:p w:rsidR="00FE16B1" w:rsidRDefault="00FE16B1">
            <w:pPr>
              <w:pStyle w:val="ConsPlusNormal"/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3701" w:type="dxa"/>
          </w:tcPr>
          <w:p w:rsidR="00FE16B1" w:rsidRDefault="00FE16B1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2041" w:type="dxa"/>
          </w:tcPr>
          <w:p w:rsidR="00FE16B1" w:rsidRDefault="00FE16B1">
            <w:pPr>
              <w:pStyle w:val="ConsPlusNormal"/>
              <w:jc w:val="center"/>
            </w:pPr>
            <w:r>
              <w:t>Сумма</w:t>
            </w:r>
          </w:p>
          <w:p w:rsidR="00FE16B1" w:rsidRDefault="00FE16B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000 01 00 00 00 00 0000 000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25541,4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000 01 05 00 00 00 0000 000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25541,4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000 01 05 00 00 00 0000 500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10432136,8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395 01 05 02 00 00 0000 500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10432136,8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395 01 05 02 01 00 0000 510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10432136,8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395 01 05 02 01 09 0000 510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10432136,8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000 01 05 00 00 00 0000 600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10457678,2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395 01 05 02 00 00 0000 600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10457678,2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395 01 05 02 01 00 0000 610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10457678,2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395 01 05 02 01 09 0000 610</w:t>
            </w:r>
          </w:p>
        </w:tc>
        <w:tc>
          <w:tcPr>
            <w:tcW w:w="3701" w:type="dxa"/>
            <w:vAlign w:val="bottom"/>
          </w:tcPr>
          <w:p w:rsidR="00FE16B1" w:rsidRDefault="00FE16B1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 xml:space="preserve">остатков денежных средств бюджетов территориальных фондов </w:t>
            </w:r>
            <w:r>
              <w:lastRenderedPageBreak/>
              <w:t>обязательного медицинского страхования</w:t>
            </w:r>
            <w:proofErr w:type="gramEnd"/>
          </w:p>
        </w:tc>
        <w:tc>
          <w:tcPr>
            <w:tcW w:w="204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lastRenderedPageBreak/>
              <w:t>10457678,2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8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7" w:name="P907"/>
      <w:bookmarkEnd w:id="7"/>
      <w:r>
        <w:t>ИСТОЧНИКИ</w:t>
      </w:r>
    </w:p>
    <w:p w:rsidR="00FE16B1" w:rsidRDefault="00FE16B1">
      <w:pPr>
        <w:pStyle w:val="ConsPlusTitle"/>
        <w:jc w:val="center"/>
      </w:pPr>
      <w:r>
        <w:t>ВНУТРЕННЕГО ФИНАНСИРОВАНИЯ ДЕФИЦИТА БЮДЖЕТА</w:t>
      </w:r>
    </w:p>
    <w:p w:rsidR="00FE16B1" w:rsidRDefault="00FE16B1">
      <w:pPr>
        <w:pStyle w:val="ConsPlusTitle"/>
        <w:jc w:val="center"/>
      </w:pPr>
      <w:r>
        <w:t>ТЕРРИТОРИАЛЬНОГО ФОНДА ОБЯЗАТЕЛЬНОГО МЕДИЦИНСКОГО</w:t>
      </w:r>
    </w:p>
    <w:p w:rsidR="00FE16B1" w:rsidRDefault="00FE16B1">
      <w:pPr>
        <w:pStyle w:val="ConsPlusTitle"/>
        <w:jc w:val="center"/>
      </w:pPr>
      <w:r>
        <w:t>СТРАХОВАНИЯ РЕСПУБЛИКИ ХАКАСИЯ НА ПЛАНОВЫЙ ПЕРИОД</w:t>
      </w:r>
    </w:p>
    <w:p w:rsidR="00FE16B1" w:rsidRDefault="00FE16B1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509"/>
        <w:gridCol w:w="1644"/>
        <w:gridCol w:w="1681"/>
      </w:tblGrid>
      <w:tr w:rsidR="00FE16B1">
        <w:tc>
          <w:tcPr>
            <w:tcW w:w="3231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Код</w:t>
            </w:r>
          </w:p>
          <w:p w:rsidR="00FE16B1" w:rsidRDefault="00FE16B1">
            <w:pPr>
              <w:pStyle w:val="ConsPlusNormal"/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2509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3325" w:type="dxa"/>
            <w:gridSpan w:val="2"/>
          </w:tcPr>
          <w:p w:rsidR="00FE16B1" w:rsidRDefault="00FE16B1">
            <w:pPr>
              <w:pStyle w:val="ConsPlusNormal"/>
              <w:jc w:val="center"/>
            </w:pPr>
            <w:r>
              <w:t>Плановый период</w:t>
            </w:r>
          </w:p>
          <w:p w:rsidR="00FE16B1" w:rsidRDefault="00FE16B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E16B1">
        <w:tc>
          <w:tcPr>
            <w:tcW w:w="3231" w:type="dxa"/>
            <w:vMerge/>
          </w:tcPr>
          <w:p w:rsidR="00FE16B1" w:rsidRDefault="00FE16B1"/>
        </w:tc>
        <w:tc>
          <w:tcPr>
            <w:tcW w:w="2509" w:type="dxa"/>
            <w:vMerge/>
          </w:tcPr>
          <w:p w:rsidR="00FE16B1" w:rsidRDefault="00FE16B1"/>
        </w:tc>
        <w:tc>
          <w:tcPr>
            <w:tcW w:w="1644" w:type="dxa"/>
          </w:tcPr>
          <w:p w:rsidR="00FE16B1" w:rsidRDefault="00FE16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81" w:type="dxa"/>
          </w:tcPr>
          <w:p w:rsidR="00FE16B1" w:rsidRDefault="00FE16B1">
            <w:pPr>
              <w:pStyle w:val="ConsPlusNormal"/>
              <w:jc w:val="center"/>
            </w:pPr>
            <w:r>
              <w:t>2023 год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9" w:type="dxa"/>
          </w:tcPr>
          <w:p w:rsidR="00FE16B1" w:rsidRDefault="00FE16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E16B1" w:rsidRDefault="00FE16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1" w:type="dxa"/>
          </w:tcPr>
          <w:p w:rsidR="00FE16B1" w:rsidRDefault="00FE16B1">
            <w:pPr>
              <w:pStyle w:val="ConsPlusNormal"/>
              <w:jc w:val="center"/>
            </w:pPr>
            <w:r>
              <w:t>4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000 01 00 00 00 00 0000 000</w:t>
            </w:r>
          </w:p>
        </w:tc>
        <w:tc>
          <w:tcPr>
            <w:tcW w:w="2509" w:type="dxa"/>
            <w:vAlign w:val="bottom"/>
          </w:tcPr>
          <w:p w:rsidR="00FE16B1" w:rsidRDefault="00FE16B1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0,0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000 01 05 00 00 00 0000 000</w:t>
            </w:r>
          </w:p>
        </w:tc>
        <w:tc>
          <w:tcPr>
            <w:tcW w:w="2509" w:type="dxa"/>
            <w:vAlign w:val="bottom"/>
          </w:tcPr>
          <w:p w:rsidR="00FE16B1" w:rsidRDefault="00FE16B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0,0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000 01 05 00 00 00 0000 500</w:t>
            </w:r>
          </w:p>
        </w:tc>
        <w:tc>
          <w:tcPr>
            <w:tcW w:w="2509" w:type="dxa"/>
            <w:vAlign w:val="bottom"/>
          </w:tcPr>
          <w:p w:rsidR="00FE16B1" w:rsidRDefault="00FE16B1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395 01 05 02 00 00 0000 500</w:t>
            </w:r>
          </w:p>
        </w:tc>
        <w:tc>
          <w:tcPr>
            <w:tcW w:w="2509" w:type="dxa"/>
            <w:vAlign w:val="bottom"/>
          </w:tcPr>
          <w:p w:rsidR="00FE16B1" w:rsidRDefault="00FE16B1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395 01 05 02 01 00 0000 510</w:t>
            </w:r>
          </w:p>
        </w:tc>
        <w:tc>
          <w:tcPr>
            <w:tcW w:w="2509" w:type="dxa"/>
            <w:vAlign w:val="bottom"/>
          </w:tcPr>
          <w:p w:rsidR="00FE16B1" w:rsidRDefault="00FE16B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395 01 05 02 01 09 0000 510</w:t>
            </w:r>
          </w:p>
        </w:tc>
        <w:tc>
          <w:tcPr>
            <w:tcW w:w="2509" w:type="dxa"/>
            <w:vAlign w:val="bottom"/>
          </w:tcPr>
          <w:p w:rsidR="00FE16B1" w:rsidRDefault="00FE16B1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2509" w:type="dxa"/>
          </w:tcPr>
          <w:p w:rsidR="00FE16B1" w:rsidRDefault="00FE16B1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395 01 05 02 00 00 0000 600</w:t>
            </w:r>
          </w:p>
        </w:tc>
        <w:tc>
          <w:tcPr>
            <w:tcW w:w="2509" w:type="dxa"/>
          </w:tcPr>
          <w:p w:rsidR="00FE16B1" w:rsidRDefault="00FE16B1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395 01 05 02 01 00 0000 610</w:t>
            </w:r>
          </w:p>
        </w:tc>
        <w:tc>
          <w:tcPr>
            <w:tcW w:w="2509" w:type="dxa"/>
          </w:tcPr>
          <w:p w:rsidR="00FE16B1" w:rsidRDefault="00FE16B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3231" w:type="dxa"/>
          </w:tcPr>
          <w:p w:rsidR="00FE16B1" w:rsidRDefault="00FE16B1">
            <w:pPr>
              <w:pStyle w:val="ConsPlusNormal"/>
            </w:pPr>
            <w:r>
              <w:t>395 01 05 02 01 09 0000 610</w:t>
            </w:r>
          </w:p>
        </w:tc>
        <w:tc>
          <w:tcPr>
            <w:tcW w:w="2509" w:type="dxa"/>
          </w:tcPr>
          <w:p w:rsidR="00FE16B1" w:rsidRDefault="00FE16B1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64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681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9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8" w:name="P976"/>
      <w:bookmarkEnd w:id="8"/>
      <w:r>
        <w:t>РАСПРЕДЕЛЕНИЕ</w:t>
      </w:r>
    </w:p>
    <w:p w:rsidR="00FE16B1" w:rsidRDefault="00FE16B1">
      <w:pPr>
        <w:pStyle w:val="ConsPlusTitle"/>
        <w:jc w:val="center"/>
      </w:pPr>
      <w:r>
        <w:t>МЕЖБЮДЖЕТНЫХ ТРАНСФЕРТОВ, ПОЛУЧАЕМЫХ ИЗ БЮДЖЕТА</w:t>
      </w:r>
    </w:p>
    <w:p w:rsidR="00FE16B1" w:rsidRDefault="00FE16B1">
      <w:pPr>
        <w:pStyle w:val="ConsPlusTitle"/>
        <w:jc w:val="center"/>
      </w:pPr>
      <w:r>
        <w:t>ФЕДЕРАЛЬНОГО ФОНДА ОБЯЗАТЕЛЬНОГО МЕДИЦИНСКОГО</w:t>
      </w:r>
    </w:p>
    <w:p w:rsidR="00FE16B1" w:rsidRDefault="00FE16B1">
      <w:pPr>
        <w:pStyle w:val="ConsPlusTitle"/>
        <w:jc w:val="center"/>
      </w:pPr>
      <w:r>
        <w:t>СТРАХОВАНИЯ И БЮДЖЕТОВ ТЕРРИТОРИАЛЬНЫХ ФОНДОВ</w:t>
      </w:r>
    </w:p>
    <w:p w:rsidR="00FE16B1" w:rsidRDefault="00FE16B1">
      <w:pPr>
        <w:pStyle w:val="ConsPlusTitle"/>
        <w:jc w:val="center"/>
      </w:pPr>
      <w:r>
        <w:t>ОБЯЗАТЕЛЬНОГО МЕДИЦИНСКОГО СТРАХОВАНИЯ ДРУГИХ</w:t>
      </w:r>
    </w:p>
    <w:p w:rsidR="00FE16B1" w:rsidRDefault="00FE16B1">
      <w:pPr>
        <w:pStyle w:val="ConsPlusTitle"/>
        <w:jc w:val="center"/>
      </w:pPr>
      <w:r>
        <w:t>СУБЪЕКТОВ РОССИЙСКОЙ ФЕДЕРАЦИИ В 2021 ГОДУ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595"/>
      </w:tblGrid>
      <w:tr w:rsidR="00FE16B1">
        <w:tc>
          <w:tcPr>
            <w:tcW w:w="7427" w:type="dxa"/>
          </w:tcPr>
          <w:p w:rsidR="00FE16B1" w:rsidRDefault="00FE16B1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1595" w:type="dxa"/>
          </w:tcPr>
          <w:p w:rsidR="00FE16B1" w:rsidRDefault="00FE16B1">
            <w:pPr>
              <w:pStyle w:val="ConsPlusNormal"/>
              <w:jc w:val="center"/>
            </w:pPr>
            <w:r>
              <w:t>Сумма</w:t>
            </w:r>
          </w:p>
          <w:p w:rsidR="00FE16B1" w:rsidRDefault="00FE16B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10387136,8</w:t>
            </w: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t>В том числе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</w:pP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t>Из бюджета Федерального фонда обязательного медицинского страхования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10094896,8</w:t>
            </w: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t>Из них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</w:pP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10094896,8</w:t>
            </w: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t>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292240,0</w:t>
            </w: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lastRenderedPageBreak/>
              <w:t>Из них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</w:pPr>
          </w:p>
        </w:tc>
      </w:tr>
      <w:tr w:rsidR="00FE16B1">
        <w:tc>
          <w:tcPr>
            <w:tcW w:w="7427" w:type="dxa"/>
          </w:tcPr>
          <w:p w:rsidR="00FE16B1" w:rsidRDefault="00FE16B1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95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292240,0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right"/>
        <w:outlineLvl w:val="0"/>
      </w:pPr>
      <w:r>
        <w:t>Приложение 10</w:t>
      </w:r>
    </w:p>
    <w:p w:rsidR="00FE16B1" w:rsidRDefault="00FE16B1">
      <w:pPr>
        <w:pStyle w:val="ConsPlusNormal"/>
        <w:jc w:val="right"/>
      </w:pPr>
      <w:r>
        <w:t>к Закону Республики Хакасия</w:t>
      </w:r>
    </w:p>
    <w:p w:rsidR="00FE16B1" w:rsidRDefault="00FE16B1">
      <w:pPr>
        <w:pStyle w:val="ConsPlusNormal"/>
        <w:jc w:val="right"/>
      </w:pPr>
      <w:r>
        <w:t>"О бюджете Территориального фонда</w:t>
      </w:r>
    </w:p>
    <w:p w:rsidR="00FE16B1" w:rsidRDefault="00FE16B1">
      <w:pPr>
        <w:pStyle w:val="ConsPlusNormal"/>
        <w:jc w:val="right"/>
      </w:pPr>
      <w:r>
        <w:t>обязательного медицинского страхования</w:t>
      </w:r>
    </w:p>
    <w:p w:rsidR="00FE16B1" w:rsidRDefault="00FE16B1">
      <w:pPr>
        <w:pStyle w:val="ConsPlusNormal"/>
        <w:jc w:val="right"/>
      </w:pPr>
      <w:r>
        <w:t>Республики Хакасия на 2021 год и</w:t>
      </w:r>
    </w:p>
    <w:p w:rsidR="00FE16B1" w:rsidRDefault="00FE16B1">
      <w:pPr>
        <w:pStyle w:val="ConsPlusNormal"/>
        <w:jc w:val="right"/>
      </w:pPr>
      <w:r>
        <w:t>на плановый период 2022 и 2023 годов"</w:t>
      </w: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Title"/>
        <w:jc w:val="center"/>
      </w:pPr>
      <w:bookmarkStart w:id="9" w:name="P1014"/>
      <w:bookmarkEnd w:id="9"/>
      <w:r>
        <w:t>РАСПРЕДЕЛЕНИЕ</w:t>
      </w:r>
    </w:p>
    <w:p w:rsidR="00FE16B1" w:rsidRDefault="00FE16B1">
      <w:pPr>
        <w:pStyle w:val="ConsPlusTitle"/>
        <w:jc w:val="center"/>
      </w:pPr>
      <w:r>
        <w:t>МЕЖБЮДЖЕТНЫХ ТРАНСФЕРТОВ, ПОЛУЧАЕМЫХ ИЗ БЮДЖЕТА</w:t>
      </w:r>
    </w:p>
    <w:p w:rsidR="00FE16B1" w:rsidRDefault="00FE16B1">
      <w:pPr>
        <w:pStyle w:val="ConsPlusTitle"/>
        <w:jc w:val="center"/>
      </w:pPr>
      <w:r>
        <w:t>ФЕДЕРАЛЬНОГО ФОНДА ОБЯЗАТЕЛЬНОГО МЕДИЦИНСКОГО</w:t>
      </w:r>
    </w:p>
    <w:p w:rsidR="00FE16B1" w:rsidRDefault="00FE16B1">
      <w:pPr>
        <w:pStyle w:val="ConsPlusTitle"/>
        <w:jc w:val="center"/>
      </w:pPr>
      <w:r>
        <w:t>СТРАХОВАНИЯ И БЮДЖЕТОВ ТЕРРИТОРИАЛЬНЫХ ФОНДОВ</w:t>
      </w:r>
    </w:p>
    <w:p w:rsidR="00FE16B1" w:rsidRDefault="00FE16B1">
      <w:pPr>
        <w:pStyle w:val="ConsPlusTitle"/>
        <w:jc w:val="center"/>
      </w:pPr>
      <w:r>
        <w:t>ОБЯЗАТЕЛЬНОГО МЕДИЦИНСКОГО СТРАХОВАНИЯ ДРУГИХ СУБЪЕКТОВ</w:t>
      </w:r>
    </w:p>
    <w:p w:rsidR="00FE16B1" w:rsidRDefault="00FE16B1">
      <w:pPr>
        <w:pStyle w:val="ConsPlusTitle"/>
        <w:jc w:val="center"/>
      </w:pPr>
      <w:r>
        <w:t>РОССИЙСКОЙ ФЕДЕРАЦИИ В ПЛАНОВОМ ПЕРИОДЕ</w:t>
      </w:r>
    </w:p>
    <w:p w:rsidR="00FE16B1" w:rsidRDefault="00FE16B1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FE16B1" w:rsidRDefault="00FE1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3"/>
        <w:gridCol w:w="1984"/>
        <w:gridCol w:w="1928"/>
      </w:tblGrid>
      <w:tr w:rsidR="00FE16B1">
        <w:tc>
          <w:tcPr>
            <w:tcW w:w="5123" w:type="dxa"/>
            <w:vMerge w:val="restart"/>
          </w:tcPr>
          <w:p w:rsidR="00FE16B1" w:rsidRDefault="00FE16B1">
            <w:pPr>
              <w:pStyle w:val="ConsPlusNormal"/>
              <w:jc w:val="center"/>
            </w:pPr>
            <w:r>
              <w:t>Наименование</w:t>
            </w:r>
          </w:p>
          <w:p w:rsidR="00FE16B1" w:rsidRDefault="00FE16B1">
            <w:pPr>
              <w:pStyle w:val="ConsPlusNormal"/>
              <w:jc w:val="center"/>
            </w:pPr>
            <w:r>
              <w:t>межбюджетных трансфертов</w:t>
            </w:r>
          </w:p>
        </w:tc>
        <w:tc>
          <w:tcPr>
            <w:tcW w:w="3912" w:type="dxa"/>
            <w:gridSpan w:val="2"/>
          </w:tcPr>
          <w:p w:rsidR="00FE16B1" w:rsidRDefault="00FE16B1">
            <w:pPr>
              <w:pStyle w:val="ConsPlusNormal"/>
              <w:jc w:val="center"/>
            </w:pPr>
            <w:r>
              <w:t>Плановый период (тыс. рублей)</w:t>
            </w:r>
          </w:p>
        </w:tc>
      </w:tr>
      <w:tr w:rsidR="00FE16B1">
        <w:tc>
          <w:tcPr>
            <w:tcW w:w="5123" w:type="dxa"/>
            <w:vMerge/>
          </w:tcPr>
          <w:p w:rsidR="00FE16B1" w:rsidRDefault="00FE16B1"/>
        </w:tc>
        <w:tc>
          <w:tcPr>
            <w:tcW w:w="1984" w:type="dxa"/>
          </w:tcPr>
          <w:p w:rsidR="00FE16B1" w:rsidRDefault="00FE16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28" w:type="dxa"/>
          </w:tcPr>
          <w:p w:rsidR="00FE16B1" w:rsidRDefault="00FE16B1">
            <w:pPr>
              <w:pStyle w:val="ConsPlusNormal"/>
              <w:jc w:val="center"/>
            </w:pPr>
            <w:r>
              <w:t>2023 год</w:t>
            </w: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10875915,8</w:t>
            </w: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11484569,1</w:t>
            </w: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В том числе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</w:pP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Из бюджета Федерального фонда обязательного медицинского страхования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10571985,8</w:t>
            </w: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11168482,1</w:t>
            </w: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Из них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</w:pP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10571985,8</w:t>
            </w: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11168482,1</w:t>
            </w: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303930,0</w:t>
            </w: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316087,0</w:t>
            </w: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Из них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</w:pPr>
          </w:p>
        </w:tc>
      </w:tr>
      <w:tr w:rsidR="00FE16B1">
        <w:tc>
          <w:tcPr>
            <w:tcW w:w="5123" w:type="dxa"/>
          </w:tcPr>
          <w:p w:rsidR="00FE16B1" w:rsidRDefault="00FE16B1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984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303930,0</w:t>
            </w:r>
          </w:p>
        </w:tc>
        <w:tc>
          <w:tcPr>
            <w:tcW w:w="1928" w:type="dxa"/>
            <w:vAlign w:val="bottom"/>
          </w:tcPr>
          <w:p w:rsidR="00FE16B1" w:rsidRDefault="00FE16B1">
            <w:pPr>
              <w:pStyle w:val="ConsPlusNormal"/>
              <w:jc w:val="center"/>
            </w:pPr>
            <w:r>
              <w:t>316087,0</w:t>
            </w:r>
          </w:p>
        </w:tc>
      </w:tr>
    </w:tbl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jc w:val="both"/>
      </w:pPr>
    </w:p>
    <w:p w:rsidR="00FE16B1" w:rsidRDefault="00FE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43A" w:rsidRDefault="0080643A">
      <w:bookmarkStart w:id="10" w:name="_GoBack"/>
      <w:bookmarkEnd w:id="10"/>
    </w:p>
    <w:sectPr w:rsidR="0080643A" w:rsidSect="003750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1"/>
    <w:rsid w:val="0080643A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1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1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BD59DAE670BB0DE977B1C22DB101B36153D67DBC53AE34AE59DDE850B2C1555868226052297D262C97B2EBEFBP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BD59DAE670BB0DE977B1C22DB101B36153E6ADEC43AE34AE59DDE850B2C154786DA2F0F2B81D937863D7BB1B6176A9A1EA376BB7BF3P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BD59DAE670BB0DE977B1C22DB101B36173860D1C63AE34AE59DDE850B2C154786DA230E298ED937863D7BB1B6176A9A1EA376BB7BF3P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BD59DAE670BB0DE977B1C22DB101B36153D67DBC53AE34AE59DDE850B2C1555868226052297D262C97B2EBEFB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Кобяков</dc:creator>
  <cp:lastModifiedBy>Дмитрий Кобяков</cp:lastModifiedBy>
  <cp:revision>1</cp:revision>
  <dcterms:created xsi:type="dcterms:W3CDTF">2021-01-28T08:15:00Z</dcterms:created>
  <dcterms:modified xsi:type="dcterms:W3CDTF">2021-01-28T08:15:00Z</dcterms:modified>
</cp:coreProperties>
</file>